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52"/>
        <w:gridCol w:w="4776"/>
      </w:tblGrid>
      <w:tr w:rsidR="00B84D74" w:rsidRPr="00B84D74" w14:paraId="39B4AA60" w14:textId="77777777" w:rsidTr="00B84D74">
        <w:trPr>
          <w:trHeight w:val="384"/>
        </w:trPr>
        <w:tc>
          <w:tcPr>
            <w:tcW w:w="3852" w:type="dxa"/>
            <w:noWrap/>
            <w:hideMark/>
          </w:tcPr>
          <w:p w14:paraId="60A03CC6" w14:textId="77777777" w:rsidR="00B84D74" w:rsidRPr="00B84D74" w:rsidRDefault="00B84D74">
            <w:pPr>
              <w:rPr>
                <w:b/>
                <w:bCs/>
              </w:rPr>
            </w:pPr>
            <w:r w:rsidRPr="00B84D74">
              <w:rPr>
                <w:b/>
                <w:bCs/>
              </w:rPr>
              <w:t>Gender Stereotypes Campaign</w:t>
            </w:r>
          </w:p>
        </w:tc>
        <w:tc>
          <w:tcPr>
            <w:tcW w:w="4776" w:type="dxa"/>
            <w:noWrap/>
            <w:hideMark/>
          </w:tcPr>
          <w:p w14:paraId="7E4860C0" w14:textId="77777777" w:rsidR="00B84D74" w:rsidRPr="00B84D74" w:rsidRDefault="00B84D74">
            <w:pPr>
              <w:rPr>
                <w:b/>
                <w:bCs/>
              </w:rPr>
            </w:pPr>
          </w:p>
        </w:tc>
      </w:tr>
      <w:tr w:rsidR="00B84D74" w:rsidRPr="00B84D74" w14:paraId="6F9A691C" w14:textId="77777777" w:rsidTr="00B84D74">
        <w:trPr>
          <w:trHeight w:val="384"/>
        </w:trPr>
        <w:tc>
          <w:tcPr>
            <w:tcW w:w="3852" w:type="dxa"/>
            <w:noWrap/>
            <w:hideMark/>
          </w:tcPr>
          <w:p w14:paraId="62F8EBD5" w14:textId="77777777" w:rsidR="00B84D74" w:rsidRPr="00B84D74" w:rsidRDefault="00B84D74">
            <w:r w:rsidRPr="00B84D74">
              <w:t>Copy post</w:t>
            </w:r>
          </w:p>
        </w:tc>
        <w:tc>
          <w:tcPr>
            <w:tcW w:w="4776" w:type="dxa"/>
            <w:noWrap/>
            <w:hideMark/>
          </w:tcPr>
          <w:p w14:paraId="027C24BF" w14:textId="77777777" w:rsidR="00B84D74" w:rsidRPr="00B84D74" w:rsidRDefault="00B84D74"/>
        </w:tc>
      </w:tr>
      <w:tr w:rsidR="00B84D74" w:rsidRPr="00B84D74" w14:paraId="2F1BA42B" w14:textId="77777777" w:rsidTr="00B84D74">
        <w:trPr>
          <w:trHeight w:val="1965"/>
        </w:trPr>
        <w:tc>
          <w:tcPr>
            <w:tcW w:w="3852" w:type="dxa"/>
            <w:noWrap/>
            <w:hideMark/>
          </w:tcPr>
          <w:p w14:paraId="11BF3A15" w14:textId="77777777" w:rsidR="00B84D74" w:rsidRPr="00B84D74" w:rsidRDefault="00B84D74">
            <w:pPr>
              <w:rPr>
                <w:b/>
                <w:bCs/>
              </w:rPr>
            </w:pPr>
            <w:proofErr w:type="spellStart"/>
            <w:r w:rsidRPr="00B84D74">
              <w:rPr>
                <w:b/>
                <w:bCs/>
              </w:rPr>
              <w:t>Баланс</w:t>
            </w:r>
            <w:proofErr w:type="spellEnd"/>
            <w:r w:rsidRPr="00B84D74">
              <w:rPr>
                <w:b/>
                <w:bCs/>
              </w:rPr>
              <w:t xml:space="preserve"> </w:t>
            </w:r>
            <w:proofErr w:type="spellStart"/>
            <w:r w:rsidRPr="00B84D74">
              <w:rPr>
                <w:b/>
                <w:bCs/>
              </w:rPr>
              <w:t>между</w:t>
            </w:r>
            <w:proofErr w:type="spellEnd"/>
            <w:r w:rsidRPr="00B84D74">
              <w:rPr>
                <w:b/>
                <w:bCs/>
              </w:rPr>
              <w:t xml:space="preserve"> </w:t>
            </w:r>
            <w:proofErr w:type="spellStart"/>
            <w:r w:rsidRPr="00B84D74">
              <w:rPr>
                <w:b/>
                <w:bCs/>
              </w:rPr>
              <w:t>работата</w:t>
            </w:r>
            <w:proofErr w:type="spellEnd"/>
            <w:r w:rsidRPr="00B84D74">
              <w:rPr>
                <w:b/>
                <w:bCs/>
              </w:rPr>
              <w:t xml:space="preserve"> и </w:t>
            </w:r>
            <w:proofErr w:type="spellStart"/>
            <w:r w:rsidRPr="00B84D74">
              <w:rPr>
                <w:b/>
                <w:bCs/>
              </w:rPr>
              <w:t>личния</w:t>
            </w:r>
            <w:proofErr w:type="spellEnd"/>
            <w:r w:rsidRPr="00B84D74">
              <w:rPr>
                <w:b/>
                <w:bCs/>
              </w:rPr>
              <w:t xml:space="preserve"> </w:t>
            </w:r>
            <w:proofErr w:type="spellStart"/>
            <w:r w:rsidRPr="00B84D74">
              <w:rPr>
                <w:b/>
                <w:bCs/>
              </w:rPr>
              <w:t>живот</w:t>
            </w:r>
            <w:proofErr w:type="spellEnd"/>
          </w:p>
        </w:tc>
        <w:tc>
          <w:tcPr>
            <w:tcW w:w="4776" w:type="dxa"/>
            <w:hideMark/>
          </w:tcPr>
          <w:p w14:paraId="7023F930" w14:textId="2FB30952" w:rsidR="00B84D74" w:rsidRPr="00B84D74" w:rsidRDefault="00B84D74">
            <w:proofErr w:type="spellStart"/>
            <w:r w:rsidRPr="00B84D74">
              <w:t>Свободата</w:t>
            </w:r>
            <w:proofErr w:type="spellEnd"/>
            <w:r w:rsidRPr="00B84D74">
              <w:t xml:space="preserve"> </w:t>
            </w:r>
            <w:proofErr w:type="spellStart"/>
            <w:r w:rsidRPr="00B84D74">
              <w:t>да</w:t>
            </w:r>
            <w:proofErr w:type="spellEnd"/>
            <w:r w:rsidRPr="00B84D74">
              <w:t xml:space="preserve"> </w:t>
            </w:r>
            <w:proofErr w:type="spellStart"/>
            <w:r w:rsidRPr="00B84D74">
              <w:t>постигнеш</w:t>
            </w:r>
            <w:proofErr w:type="spellEnd"/>
            <w:r w:rsidRPr="00B84D74">
              <w:t xml:space="preserve"> </w:t>
            </w:r>
            <w:proofErr w:type="spellStart"/>
            <w:r w:rsidRPr="00B84D74">
              <w:t>баланс</w:t>
            </w:r>
            <w:proofErr w:type="spellEnd"/>
            <w:r w:rsidRPr="00B84D74">
              <w:t xml:space="preserve"> </w:t>
            </w:r>
            <w:proofErr w:type="spellStart"/>
            <w:r w:rsidRPr="00B84D74">
              <w:t>между</w:t>
            </w:r>
            <w:proofErr w:type="spellEnd"/>
            <w:r w:rsidRPr="00B84D74">
              <w:t xml:space="preserve"> </w:t>
            </w:r>
            <w:proofErr w:type="spellStart"/>
            <w:r w:rsidRPr="00B84D74">
              <w:t>работа</w:t>
            </w:r>
            <w:proofErr w:type="spellEnd"/>
            <w:r w:rsidRPr="00B84D74">
              <w:t xml:space="preserve"> и </w:t>
            </w:r>
            <w:proofErr w:type="spellStart"/>
            <w:r w:rsidRPr="00B84D74">
              <w:t>личен</w:t>
            </w:r>
            <w:proofErr w:type="spellEnd"/>
            <w:r w:rsidRPr="00B84D74">
              <w:t xml:space="preserve"> </w:t>
            </w:r>
            <w:proofErr w:type="spellStart"/>
            <w:r w:rsidRPr="00B84D74">
              <w:t>живот</w:t>
            </w:r>
            <w:proofErr w:type="spellEnd"/>
            <w:r w:rsidRPr="00B84D74">
              <w:t xml:space="preserve">.  </w:t>
            </w:r>
            <w:proofErr w:type="spellStart"/>
            <w:r w:rsidRPr="00B84D74">
              <w:t>Разбий</w:t>
            </w:r>
            <w:proofErr w:type="spellEnd"/>
            <w:r w:rsidRPr="00B84D74">
              <w:t xml:space="preserve"> </w:t>
            </w:r>
            <w:proofErr w:type="spellStart"/>
            <w:r w:rsidRPr="00B84D74">
              <w:t>стереотипите</w:t>
            </w:r>
            <w:proofErr w:type="spellEnd"/>
            <w:r w:rsidRPr="00B84D74">
              <w:t xml:space="preserve">, </w:t>
            </w:r>
            <w:proofErr w:type="spellStart"/>
            <w:r w:rsidRPr="00B84D74">
              <w:t>свързани</w:t>
            </w:r>
            <w:proofErr w:type="spellEnd"/>
            <w:r w:rsidRPr="00B84D74">
              <w:t xml:space="preserve"> с </w:t>
            </w:r>
            <w:proofErr w:type="spellStart"/>
            <w:r w:rsidRPr="00B84D74">
              <w:t>пола</w:t>
            </w:r>
            <w:proofErr w:type="spellEnd"/>
            <w:r w:rsidRPr="00B84D74">
              <w:t xml:space="preserve">. </w:t>
            </w:r>
            <w:proofErr w:type="spellStart"/>
            <w:r w:rsidRPr="00B84D74">
              <w:t>Научи</w:t>
            </w:r>
            <w:proofErr w:type="spellEnd"/>
            <w:r w:rsidRPr="00B84D74">
              <w:t xml:space="preserve"> </w:t>
            </w:r>
            <w:proofErr w:type="spellStart"/>
            <w:r w:rsidRPr="00B84D74">
              <w:t>повече</w:t>
            </w:r>
            <w:proofErr w:type="spellEnd"/>
            <w:r w:rsidRPr="00B84D74">
              <w:t xml:space="preserve">: </w:t>
            </w:r>
            <w:r w:rsidRPr="00B84D74">
              <w:br/>
              <w:t>https://end-gender-stereotypes.campaign.europa.eu/work-life-balance_</w:t>
            </w:r>
            <w:r w:rsidR="002461DB">
              <w:t>bg</w:t>
            </w:r>
            <w:r w:rsidRPr="00B84D74">
              <w:br/>
              <w:t>#EndGenderStereotypes</w:t>
            </w:r>
          </w:p>
        </w:tc>
      </w:tr>
    </w:tbl>
    <w:p w14:paraId="2344E2BE" w14:textId="77777777" w:rsidR="00A931A0" w:rsidRDefault="00A931A0"/>
    <w:sectPr w:rsidR="00A931A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2461DB"/>
    <w:rsid w:val="00A931A0"/>
    <w:rsid w:val="00AD6E2A"/>
    <w:rsid w:val="00B84D74"/>
    <w:rsid w:val="00E7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2023-03-08T16:22:00Z</dcterms:created>
  <dcterms:modified xsi:type="dcterms:W3CDTF">2023-03-09T10:18:00Z</dcterms:modified>
</cp:coreProperties>
</file>